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3F" w:rsidRDefault="00066EAB">
      <w:pPr>
        <w:keepNext/>
        <w:rPr>
          <w:rFonts w:ascii="Source Sans Pro" w:eastAsia="Source Sans Pro" w:hAnsi="Source Sans Pro" w:cs="Source Sans Pro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Source Sans Pro" w:eastAsia="Source Sans Pro" w:hAnsi="Source Sans Pro" w:cs="Source Sans Pro"/>
          <w:b/>
          <w:sz w:val="20"/>
          <w:szCs w:val="20"/>
          <w:u w:val="single"/>
        </w:rPr>
        <w:t>Modulo presentazione SQUADRA</w:t>
      </w:r>
    </w:p>
    <w:p w:rsidR="00CF243F" w:rsidRDefault="00CF243F">
      <w:pPr>
        <w:keepNext/>
        <w:jc w:val="center"/>
        <w:rPr>
          <w:rFonts w:ascii="Source Sans Pro" w:eastAsia="Source Sans Pro" w:hAnsi="Source Sans Pro" w:cs="Source Sans Pro"/>
          <w:b/>
          <w:sz w:val="32"/>
          <w:szCs w:val="32"/>
          <w:u w:val="single"/>
        </w:rPr>
      </w:pPr>
    </w:p>
    <w:p w:rsidR="00CF243F" w:rsidRDefault="00066EAB">
      <w:pPr>
        <w:keepNext/>
        <w:jc w:val="center"/>
        <w:rPr>
          <w:rFonts w:ascii="Source Sans Pro" w:eastAsia="Source Sans Pro" w:hAnsi="Source Sans Pro" w:cs="Source Sans Pro"/>
          <w:b/>
          <w:sz w:val="36"/>
          <w:szCs w:val="36"/>
        </w:rPr>
      </w:pPr>
      <w:r>
        <w:rPr>
          <w:rFonts w:ascii="Source Sans Pro" w:eastAsia="Source Sans Pro" w:hAnsi="Source Sans Pro" w:cs="Source Sans Pro"/>
          <w:b/>
          <w:sz w:val="36"/>
          <w:szCs w:val="36"/>
        </w:rPr>
        <w:t>COMPETIZIONI SPORTIVE SCOLASTICHE 2025</w:t>
      </w:r>
    </w:p>
    <w:p w:rsidR="00CF243F" w:rsidRDefault="00CF243F">
      <w:pPr>
        <w:jc w:val="center"/>
        <w:rPr>
          <w:rFonts w:ascii="Source Sans Pro" w:eastAsia="Source Sans Pro" w:hAnsi="Source Sans Pro" w:cs="Source Sans Pro"/>
          <w:b/>
          <w:sz w:val="20"/>
          <w:szCs w:val="20"/>
        </w:rPr>
      </w:pPr>
    </w:p>
    <w:p w:rsidR="00CF243F" w:rsidRDefault="00066EAB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CALCIO a 5</w:t>
      </w:r>
    </w:p>
    <w:p w:rsidR="00CF243F" w:rsidRDefault="00066EAB">
      <w:pPr>
        <w:rPr>
          <w:rFonts w:ascii="Calibri" w:eastAsia="Calibri" w:hAnsi="Calibri" w:cs="Calibri"/>
          <w:b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161925</wp:posOffset>
                </wp:positionV>
                <wp:extent cx="304800" cy="247650"/>
                <wp:effectExtent l="12700" t="12700" r="12700" b="12700"/>
                <wp:wrapSquare wrapText="bothSides" distT="114300" distB="114300" distL="114300" distR="114300"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5800" y="3619950"/>
                          <a:ext cx="380400" cy="32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243F" w:rsidRDefault="00CF243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161925</wp:posOffset>
                </wp:positionV>
                <wp:extent cx="304800" cy="247650"/>
                <wp:effectExtent b="12700" l="12700" r="12700" t="12700"/>
                <wp:wrapSquare wrapText="bothSides" distB="114300" distT="114300" distL="114300" distR="11430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247650"/>
                        </a:xfrm>
                        <a:prstGeom prst="rect"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243F" w:rsidRDefault="00066E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shd w:val="clear" w:color="auto" w:fill="4A86E8"/>
        </w:rPr>
      </w:pPr>
      <w:r>
        <w:rPr>
          <w:b/>
          <w:color w:val="000000"/>
          <w:sz w:val="20"/>
          <w:szCs w:val="20"/>
        </w:rPr>
        <w:t>CATEGORIA</w:t>
      </w:r>
      <w:r>
        <w:rPr>
          <w:b/>
          <w:sz w:val="20"/>
          <w:szCs w:val="20"/>
        </w:rPr>
        <w:t xml:space="preserve"> ALLIEVE </w:t>
      </w:r>
      <w:r>
        <w:rPr>
          <w:rFonts w:ascii="Calibri" w:eastAsia="Calibri" w:hAnsi="Calibri" w:cs="Calibri"/>
          <w:b/>
          <w:noProof/>
          <w:sz w:val="36"/>
          <w:szCs w:val="36"/>
        </w:rPr>
        <mc:AlternateContent>
          <mc:Choice Requires="wpg">
            <w:drawing>
              <wp:inline distT="114300" distB="114300" distL="114300" distR="114300">
                <wp:extent cx="438221" cy="247650"/>
                <wp:effectExtent l="0" t="0" r="0" b="0"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5800" y="3619950"/>
                          <a:ext cx="380400" cy="32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243F" w:rsidRDefault="00CF243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438221" cy="247650"/>
                <wp:effectExtent b="0" l="0" r="0" t="0"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221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CF243F" w:rsidRDefault="00066EA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161925</wp:posOffset>
                </wp:positionV>
                <wp:extent cx="323850" cy="247650"/>
                <wp:effectExtent l="12700" t="12700" r="12700" b="12700"/>
                <wp:wrapSquare wrapText="bothSides" distT="114300" distB="114300" distL="114300" distR="114300"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5800" y="3619950"/>
                          <a:ext cx="380400" cy="32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243F" w:rsidRDefault="00CF243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161925</wp:posOffset>
                </wp:positionV>
                <wp:extent cx="323850" cy="247650"/>
                <wp:effectExtent b="12700" l="12700" r="12700" t="12700"/>
                <wp:wrapSquare wrapText="bothSides" distB="114300" distT="114300" distL="114300" distR="114300"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247650"/>
                        </a:xfrm>
                        <a:prstGeom prst="rect"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243F" w:rsidRDefault="00066E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CATEGORIA</w:t>
      </w:r>
      <w:r>
        <w:rPr>
          <w:b/>
          <w:sz w:val="20"/>
          <w:szCs w:val="20"/>
        </w:rPr>
        <w:t xml:space="preserve"> ALLIEVI   </w:t>
      </w:r>
      <w:r>
        <w:rPr>
          <w:b/>
          <w:noProof/>
          <w:sz w:val="20"/>
          <w:szCs w:val="20"/>
        </w:rPr>
        <mc:AlternateContent>
          <mc:Choice Requires="wpg">
            <w:drawing>
              <wp:inline distT="114300" distB="114300" distL="114300" distR="114300">
                <wp:extent cx="285750" cy="200025"/>
                <wp:effectExtent l="0" t="0" r="0" b="0"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5800" y="3619950"/>
                          <a:ext cx="380400" cy="32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243F" w:rsidRDefault="00CF243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85750" cy="200025"/>
                <wp:effectExtent b="0" l="0" r="0" 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b/>
          <w:sz w:val="20"/>
          <w:szCs w:val="20"/>
        </w:rPr>
        <w:t xml:space="preserve"> </w:t>
      </w:r>
    </w:p>
    <w:p w:rsidR="00CF243F" w:rsidRDefault="00CF243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CF243F" w:rsidRDefault="00CF243F">
      <w:pPr>
        <w:ind w:left="-567" w:firstLine="567"/>
        <w:jc w:val="both"/>
        <w:rPr>
          <w:b/>
          <w:sz w:val="16"/>
          <w:szCs w:val="16"/>
        </w:rPr>
      </w:pPr>
    </w:p>
    <w:p w:rsidR="00CF243F" w:rsidRDefault="00066EAB">
      <w:pPr>
        <w:ind w:left="-567" w:firstLine="567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</w:rPr>
        <w:t>ISTITUTO __________________________________________________________</w:t>
      </w:r>
      <w:r>
        <w:rPr>
          <w:b/>
          <w:sz w:val="20"/>
          <w:szCs w:val="20"/>
          <w:highlight w:val="yellow"/>
        </w:rPr>
        <w:t xml:space="preserve"> </w:t>
      </w:r>
    </w:p>
    <w:p w:rsidR="00CF243F" w:rsidRDefault="00CF243F">
      <w:pPr>
        <w:rPr>
          <w:b/>
          <w:sz w:val="20"/>
          <w:szCs w:val="20"/>
        </w:rPr>
      </w:pPr>
    </w:p>
    <w:tbl>
      <w:tblPr>
        <w:tblStyle w:val="a5"/>
        <w:tblW w:w="9690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460"/>
        <w:gridCol w:w="2415"/>
        <w:gridCol w:w="930"/>
        <w:gridCol w:w="720"/>
        <w:gridCol w:w="825"/>
        <w:gridCol w:w="1980"/>
      </w:tblGrid>
      <w:tr w:rsidR="00CF243F">
        <w:trPr>
          <w:trHeight w:val="271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di nascita</w:t>
            </w:r>
          </w:p>
          <w:p w:rsidR="00CF243F" w:rsidRDefault="00066EAB">
            <w:pPr>
              <w:ind w:left="-567"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gg   /   mm     /   aa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 maglia</w:t>
            </w:r>
          </w:p>
          <w:p w:rsidR="00CF243F" w:rsidRDefault="00CF243F">
            <w:pPr>
              <w:ind w:left="-567" w:firstLine="567"/>
              <w:jc w:val="center"/>
              <w:rPr>
                <w:b/>
                <w:sz w:val="20"/>
                <w:szCs w:val="20"/>
              </w:rPr>
            </w:pPr>
          </w:p>
        </w:tc>
      </w:tr>
      <w:tr w:rsidR="00CF243F">
        <w:trPr>
          <w:trHeight w:val="31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jc w:val="both"/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CF243F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F243F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F243F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F243F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F243F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F243F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F243F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F243F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F243F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</w:tbl>
    <w:p w:rsidR="00CF243F" w:rsidRDefault="00CF243F">
      <w:pPr>
        <w:ind w:left="-567" w:firstLine="567"/>
        <w:jc w:val="both"/>
        <w:rPr>
          <w:b/>
          <w:sz w:val="20"/>
          <w:szCs w:val="20"/>
        </w:rPr>
      </w:pPr>
    </w:p>
    <w:p w:rsidR="00CF243F" w:rsidRDefault="00CF243F">
      <w:pPr>
        <w:ind w:left="-567" w:firstLine="567"/>
        <w:jc w:val="both"/>
        <w:rPr>
          <w:b/>
          <w:sz w:val="20"/>
          <w:szCs w:val="20"/>
        </w:rPr>
      </w:pPr>
    </w:p>
    <w:tbl>
      <w:tblPr>
        <w:tblStyle w:val="a6"/>
        <w:tblW w:w="10215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4065"/>
        <w:gridCol w:w="3015"/>
      </w:tblGrid>
      <w:tr w:rsidR="00CF243F">
        <w:trPr>
          <w:trHeight w:val="27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Accompagnatori 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pStyle w:val="Titolo4"/>
              <w:numPr>
                <w:ilvl w:val="3"/>
                <w:numId w:val="1"/>
              </w:numPr>
              <w:ind w:left="-567" w:firstLine="567"/>
              <w:jc w:val="center"/>
            </w:pPr>
            <w:r>
              <w:t>Cognome e Nome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Documento</w:t>
            </w:r>
          </w:p>
        </w:tc>
      </w:tr>
    </w:tbl>
    <w:p w:rsidR="00CF243F" w:rsidRDefault="00CF24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7"/>
        <w:tblW w:w="10230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880"/>
        <w:gridCol w:w="4080"/>
        <w:gridCol w:w="2985"/>
      </w:tblGrid>
      <w:tr w:rsidR="00CF243F">
        <w:trPr>
          <w:trHeight w:val="225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rPr>
                <w:sz w:val="20"/>
                <w:szCs w:val="20"/>
              </w:rPr>
            </w:pPr>
          </w:p>
          <w:p w:rsidR="00CF243F" w:rsidRDefault="00CF243F">
            <w:pPr>
              <w:ind w:left="-567" w:firstLine="567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rPr>
                <w:sz w:val="20"/>
                <w:szCs w:val="20"/>
              </w:rPr>
            </w:pPr>
          </w:p>
        </w:tc>
      </w:tr>
      <w:tr w:rsidR="00CF243F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066EAB">
            <w:pPr>
              <w:ind w:left="-567"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rPr>
                <w:sz w:val="20"/>
                <w:szCs w:val="20"/>
              </w:rPr>
            </w:pPr>
          </w:p>
          <w:p w:rsidR="00CF243F" w:rsidRDefault="00CF243F">
            <w:pPr>
              <w:ind w:left="-567" w:firstLine="567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43F" w:rsidRDefault="00CF243F">
            <w:pPr>
              <w:ind w:left="-567" w:firstLine="567"/>
              <w:rPr>
                <w:sz w:val="20"/>
                <w:szCs w:val="20"/>
              </w:rPr>
            </w:pPr>
          </w:p>
        </w:tc>
      </w:tr>
    </w:tbl>
    <w:p w:rsidR="00CF243F" w:rsidRDefault="00CF243F">
      <w:pPr>
        <w:sectPr w:rsidR="00CF243F">
          <w:pgSz w:w="11906" w:h="16838"/>
          <w:pgMar w:top="1417" w:right="746" w:bottom="1134" w:left="1134" w:header="0" w:footer="0" w:gutter="0"/>
          <w:pgNumType w:start="1"/>
          <w:cols w:space="720"/>
        </w:sectPr>
      </w:pPr>
    </w:p>
    <w:p w:rsidR="00CF243F" w:rsidRDefault="00CF243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-567" w:firstLine="567"/>
        <w:rPr>
          <w:color w:val="000000"/>
          <w:sz w:val="16"/>
          <w:szCs w:val="16"/>
        </w:rPr>
      </w:pPr>
    </w:p>
    <w:p w:rsidR="00CF243F" w:rsidRDefault="00CF243F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b/>
          <w:color w:val="000000"/>
          <w:sz w:val="20"/>
          <w:szCs w:val="20"/>
        </w:rPr>
      </w:pPr>
    </w:p>
    <w:p w:rsidR="00CF243F" w:rsidRDefault="00066EAB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 dichiara che tutti gli alunni in elenco nella presente pagina sono iscritti e frequentanti la scuola per l’anno scolastico 2024/2025, si dichiara inoltre che sono stati tutti sottoposti e giudicati idonei a visita medica non agonistica ai sensi del D.M.</w:t>
      </w:r>
      <w:r>
        <w:rPr>
          <w:color w:val="000000"/>
          <w:sz w:val="20"/>
          <w:szCs w:val="20"/>
        </w:rPr>
        <w:t xml:space="preserve"> 18.02.82. Le relative certificazioni sono depositate agli atti della scuola.</w:t>
      </w:r>
    </w:p>
    <w:p w:rsidR="00CF243F" w:rsidRDefault="00CF243F">
      <w:pPr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color w:val="000000"/>
          <w:sz w:val="20"/>
          <w:szCs w:val="20"/>
        </w:rPr>
      </w:pPr>
    </w:p>
    <w:p w:rsidR="00CF243F" w:rsidRDefault="00CF243F">
      <w:pPr>
        <w:ind w:left="2880" w:firstLine="720"/>
        <w:jc w:val="both"/>
        <w:rPr>
          <w:color w:val="000000"/>
          <w:sz w:val="20"/>
          <w:szCs w:val="20"/>
        </w:rPr>
      </w:pPr>
    </w:p>
    <w:p w:rsidR="00CF243F" w:rsidRDefault="00CF243F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p w:rsidR="00CF243F" w:rsidRDefault="00066E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 xml:space="preserve">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                                                    IL DIRIGENTE SCOLASTICO</w:t>
      </w:r>
    </w:p>
    <w:p w:rsidR="00CF243F" w:rsidRDefault="00CF243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F243F" w:rsidRDefault="00CF243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F243F" w:rsidRDefault="00066EA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__________________                   </w:t>
      </w:r>
      <w:r>
        <w:rPr>
          <w:sz w:val="20"/>
          <w:szCs w:val="20"/>
        </w:rPr>
        <w:t xml:space="preserve">            </w:t>
      </w:r>
    </w:p>
    <w:p w:rsidR="00CF243F" w:rsidRDefault="00066EAB">
      <w:pPr>
        <w:pBdr>
          <w:top w:val="nil"/>
          <w:left w:val="nil"/>
          <w:bottom w:val="nil"/>
          <w:right w:val="nil"/>
          <w:between w:val="nil"/>
        </w:pBdr>
        <w:ind w:left="576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CF243F" w:rsidRDefault="00CF243F">
      <w:pPr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0"/>
          <w:szCs w:val="20"/>
        </w:rPr>
      </w:pPr>
    </w:p>
    <w:sectPr w:rsidR="00CF243F">
      <w:type w:val="continuous"/>
      <w:pgSz w:w="11906" w:h="16838"/>
      <w:pgMar w:top="1417" w:right="746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6BF0"/>
    <w:multiLevelType w:val="multilevel"/>
    <w:tmpl w:val="60AE4B5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CF243F"/>
    <w:rsid w:val="00066EAB"/>
    <w:rsid w:val="00C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ind w:left="-567" w:firstLine="567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pPr>
      <w:outlineLvl w:val="3"/>
    </w:pPr>
    <w:rPr>
      <w:sz w:val="20"/>
      <w:szCs w:val="20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ind w:left="-567" w:firstLine="567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pPr>
      <w:outlineLvl w:val="3"/>
    </w:pPr>
    <w:rPr>
      <w:sz w:val="20"/>
      <w:szCs w:val="20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2Qe/jpf+kWi98OrMC+D4g7U4Uw==">CgMxLjA4AHIhMVNWRzR3TnNLWFZPS01WQlNLTWFxRHJ0X0puZXJ0bEls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2025-03-06T12:32:00Z</dcterms:created>
  <dcterms:modified xsi:type="dcterms:W3CDTF">2025-03-06T12:32:00Z</dcterms:modified>
</cp:coreProperties>
</file>