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C7" w:rsidRDefault="00CB47C9" w:rsidP="00AB693C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color w:val="000000"/>
        </w:rPr>
        <w:t xml:space="preserve">  Istituti di Istruzione Secondaria di </w:t>
      </w:r>
      <w:r>
        <w:rPr>
          <w:rFonts w:ascii="Calibri" w:eastAsia="Calibri" w:hAnsi="Calibri" w:cs="Calibri"/>
        </w:rPr>
        <w:t xml:space="preserve">2° </w:t>
      </w:r>
      <w:r>
        <w:rPr>
          <w:rFonts w:ascii="Calibri" w:eastAsia="Calibri" w:hAnsi="Calibri" w:cs="Calibri"/>
          <w:color w:val="000000"/>
        </w:rPr>
        <w:t xml:space="preserve"> Grado    </w:t>
      </w:r>
    </w:p>
    <w:p w:rsidR="00E160C7" w:rsidRDefault="00CB47C9" w:rsidP="00AB693C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Modulo Iscrizione alunni con disabilità</w:t>
      </w:r>
    </w:p>
    <w:p w:rsidR="00E160C7" w:rsidRDefault="00CB47C9" w:rsidP="00AB693C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Manifestazione Provinciale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di:</w:t>
      </w:r>
      <w:r>
        <w:rPr>
          <w:rFonts w:ascii="Calibri" w:eastAsia="Calibri" w:hAnsi="Calibri" w:cs="Calibri"/>
          <w:i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CORSA CAMPESTRE</w:t>
      </w: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104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480"/>
      </w:tblGrid>
      <w:tr w:rsidR="00E160C7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E160C7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tbl>
      <w:tblPr>
        <w:tblStyle w:val="a7"/>
        <w:tblW w:w="7680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3570"/>
        <w:gridCol w:w="900"/>
        <w:gridCol w:w="900"/>
        <w:gridCol w:w="825"/>
        <w:gridCol w:w="705"/>
        <w:gridCol w:w="780"/>
      </w:tblGrid>
      <w:tr w:rsidR="00E160C7">
        <w:trPr>
          <w:trHeight w:val="552"/>
        </w:trPr>
        <w:tc>
          <w:tcPr>
            <w:tcW w:w="3570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E160C7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AF </w:t>
            </w:r>
            <w:proofErr w:type="spellStart"/>
            <w:r>
              <w:rPr>
                <w:rFonts w:ascii="Calibri" w:eastAsia="Calibri" w:hAnsi="Calibri" w:cs="Calibri"/>
              </w:rPr>
              <w:t>min</w:t>
            </w:r>
            <w:proofErr w:type="spellEnd"/>
            <w:r>
              <w:rPr>
                <w:rFonts w:ascii="Calibri" w:eastAsia="Calibri" w:hAnsi="Calibri" w:cs="Calibri"/>
              </w:rPr>
              <w:t xml:space="preserve"> 1000 mt. /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AM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1000 mt. /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trHeight w:val="31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JF </w:t>
            </w:r>
            <w:r>
              <w:rPr>
                <w:rFonts w:ascii="Calibri" w:eastAsia="Calibri" w:hAnsi="Calibri" w:cs="Calibri"/>
              </w:rPr>
              <w:t xml:space="preserve">min.1000 mt.  /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2000 mt.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trHeight w:val="30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JM </w:t>
            </w:r>
            <w:r>
              <w:rPr>
                <w:rFonts w:ascii="Calibri" w:eastAsia="Calibri" w:hAnsi="Calibri" w:cs="Calibri"/>
              </w:rPr>
              <w:t xml:space="preserve">min.1000 mt. /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3000 mt.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8"/>
        <w:tblW w:w="1044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810"/>
        <w:gridCol w:w="4785"/>
        <w:gridCol w:w="1335"/>
        <w:gridCol w:w="1245"/>
        <w:gridCol w:w="2265"/>
      </w:tblGrid>
      <w:tr w:rsidR="00E160C7">
        <w:trPr>
          <w:trHeight w:val="32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JF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JF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JM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160C7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CB47C9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JM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0C7" w:rsidRDefault="00E160C7" w:rsidP="00AB6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160C7" w:rsidRDefault="00CB47C9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* Segnalare le eventuali esigenze individuali e/o differenze rispetto alle previste note tecniche specifiche (ad es: distanza gara, presenza educatore, tecnico/accompagnatore-guida, …. ovvero necessità logistiche o di trasporto)</w:t>
      </w: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E160C7" w:rsidRDefault="00CB47C9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dichiara che tutti gli </w:t>
      </w:r>
      <w:r>
        <w:rPr>
          <w:rFonts w:ascii="Calibri" w:eastAsia="Calibri" w:hAnsi="Calibri" w:cs="Calibri"/>
          <w:color w:val="000000"/>
          <w:sz w:val="20"/>
          <w:szCs w:val="20"/>
        </w:rPr>
        <w:t>alunni in elenco nella presente pagina sono iscritti e frequentanti, e sono stati sottoposti al controllo sanitario per la pratica di attività sportive:</w:t>
      </w:r>
    </w:p>
    <w:p w:rsidR="00E160C7" w:rsidRDefault="00E160C7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E160C7" w:rsidRDefault="00CB47C9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NON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65430" cy="155575"/>
                <wp:effectExtent l="0" t="0" r="0" b="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65430" cy="1555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3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60C7" w:rsidRDefault="00CB47C9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65430" cy="155575"/>
                <wp:effectExtent l="0" t="0" r="0" b="0"/>
                <wp:wrapNone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65430" cy="15557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3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60C7" w:rsidRDefault="00CB47C9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</w:p>
    <w:p w:rsidR="00E160C7" w:rsidRDefault="00E160C7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E160C7" w:rsidRDefault="00CB47C9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E160C7" w:rsidRDefault="00E160C7" w:rsidP="00AB69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E160C7" w:rsidRDefault="00E160C7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E160C7" w:rsidRDefault="00CB47C9" w:rsidP="00AB6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E160C7" w:rsidRDefault="00E160C7" w:rsidP="00E16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160C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C9" w:rsidRDefault="00CB47C9" w:rsidP="00AB693C">
      <w:pPr>
        <w:spacing w:line="240" w:lineRule="auto"/>
        <w:ind w:left="0" w:hanging="2"/>
      </w:pPr>
      <w:r>
        <w:separator/>
      </w:r>
    </w:p>
  </w:endnote>
  <w:endnote w:type="continuationSeparator" w:id="0">
    <w:p w:rsidR="00CB47C9" w:rsidRDefault="00CB47C9" w:rsidP="00AB69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C9" w:rsidRDefault="00CB47C9" w:rsidP="00AB693C">
      <w:pPr>
        <w:spacing w:line="240" w:lineRule="auto"/>
        <w:ind w:left="0" w:hanging="2"/>
      </w:pPr>
      <w:r>
        <w:separator/>
      </w:r>
    </w:p>
  </w:footnote>
  <w:footnote w:type="continuationSeparator" w:id="0">
    <w:p w:rsidR="00CB47C9" w:rsidRDefault="00CB47C9" w:rsidP="00AB69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7" w:rsidRDefault="00CB47C9" w:rsidP="00AB69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E160C7" w:rsidRDefault="00E160C7" w:rsidP="00AB69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E160C7" w:rsidRDefault="00E160C7" w:rsidP="00AB69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E160C7" w:rsidRDefault="00E160C7" w:rsidP="00AB69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0C7"/>
    <w:rsid w:val="00AB693C"/>
    <w:rsid w:val="00CB47C9"/>
    <w:rsid w:val="00E1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mqbbQKEwMJjvUDmYiUHBONyWvA==">AMUW2mUDa9sjceU0WzOj/gLtjGkMwuKhuQUtJLsNSWSYnJhfqz0Gf9w2h8xA+rCrnAeXx+gNxRW49mNbLoY0h3v2beBa2qmsi8YS+Cf9NBxkKnLItXiX90cTgq1CuCq9AWlauhEctc8V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2023-01-09T08:32:00Z</dcterms:created>
  <dcterms:modified xsi:type="dcterms:W3CDTF">2023-01-09T08:32:00Z</dcterms:modified>
</cp:coreProperties>
</file>